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19B46" w14:textId="77777777" w:rsidR="00BD715C" w:rsidRPr="00B94174" w:rsidRDefault="00000000">
      <w:pPr>
        <w:jc w:val="center"/>
        <w:rPr>
          <w:lang w:val="ru-RU"/>
        </w:rPr>
      </w:pPr>
      <w:r w:rsidRPr="00B94174">
        <w:rPr>
          <w:b/>
          <w:color w:val="78141C"/>
          <w:sz w:val="40"/>
          <w:lang w:val="ru-RU"/>
        </w:rPr>
        <w:t>Правила игроков</w:t>
      </w:r>
    </w:p>
    <w:p w14:paraId="0DCEB58F" w14:textId="77777777" w:rsidR="00BD715C" w:rsidRPr="00B94174" w:rsidRDefault="00000000">
      <w:pPr>
        <w:jc w:val="center"/>
        <w:rPr>
          <w:lang w:val="ru-RU"/>
        </w:rPr>
      </w:pPr>
      <w:r w:rsidRPr="00B94174">
        <w:rPr>
          <w:color w:val="646464"/>
          <w:sz w:val="22"/>
          <w:lang w:val="ru-RU"/>
        </w:rPr>
        <w:t>Короткие правила для первой партии</w:t>
      </w:r>
    </w:p>
    <w:p w14:paraId="4E17F35C" w14:textId="77777777" w:rsidR="00BD715C" w:rsidRPr="00B94174" w:rsidRDefault="00000000">
      <w:pPr>
        <w:jc w:val="center"/>
        <w:rPr>
          <w:lang w:val="ru-RU"/>
        </w:rPr>
      </w:pPr>
      <w:r w:rsidRPr="00B94174">
        <w:rPr>
          <w:color w:val="646464"/>
          <w:sz w:val="18"/>
          <w:lang w:val="ru-RU"/>
        </w:rPr>
        <w:t>Рубиновый Переплёт • Хроники Предела</w:t>
      </w:r>
    </w:p>
    <w:p w14:paraId="07DFE40C" w14:textId="77777777" w:rsidR="00BD715C" w:rsidRPr="00B94174" w:rsidRDefault="00BD715C">
      <w:pPr>
        <w:rPr>
          <w:lang w:val="ru-RU"/>
        </w:rPr>
      </w:pPr>
    </w:p>
    <w:p w14:paraId="333C48BF" w14:textId="77777777" w:rsidR="00BD715C" w:rsidRPr="00B94174" w:rsidRDefault="00000000">
      <w:pPr>
        <w:pStyle w:val="1"/>
        <w:rPr>
          <w:lang w:val="ru-RU"/>
        </w:rPr>
      </w:pPr>
      <w:r w:rsidRPr="00B94174">
        <w:rPr>
          <w:rFonts w:ascii="DejaVu Sans" w:eastAsia="DejaVu Sans" w:hAnsi="DejaVu Sans"/>
          <w:color w:val="78141C"/>
          <w:sz w:val="30"/>
          <w:lang w:val="ru-RU"/>
        </w:rPr>
        <w:t>1. Роль игрока</w:t>
      </w:r>
    </w:p>
    <w:p w14:paraId="2ABF9D8E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Вы управляете героем. Говорите, что он делает, а Рассказчик описывает результат.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40"/>
      </w:tblGrid>
      <w:tr w:rsidR="00BD715C" w14:paraId="311DB0C6" w14:textId="77777777">
        <w:tc>
          <w:tcPr>
            <w:tcW w:w="10540" w:type="dxa"/>
            <w:tcBorders>
              <w:top w:val="single" w:sz="8" w:space="0" w:color="8A1E2A"/>
              <w:left w:val="single" w:sz="8" w:space="0" w:color="8A1E2A"/>
              <w:bottom w:val="single" w:sz="8" w:space="0" w:color="8A1E2A"/>
              <w:right w:val="single" w:sz="8" w:space="0" w:color="8A1E2A"/>
            </w:tcBorders>
            <w:shd w:val="clear" w:color="auto" w:fill="F5EDE3"/>
          </w:tcPr>
          <w:p w14:paraId="140C2615" w14:textId="77777777" w:rsidR="00BD715C" w:rsidRDefault="00000000">
            <w:pPr>
              <w:spacing w:after="0"/>
            </w:pPr>
            <w:r w:rsidRPr="00B94174">
              <w:rPr>
                <w:color w:val="232323"/>
                <w:lang w:val="ru-RU"/>
              </w:rPr>
              <w:t xml:space="preserve">Не спрашивайте: «А какой тут правильный ход?» Лучше говорите: «Я хочу попробовать сделать вот так...» или «Мой герой делает это. </w:t>
            </w:r>
            <w:proofErr w:type="spellStart"/>
            <w:r>
              <w:rPr>
                <w:color w:val="232323"/>
              </w:rPr>
              <w:t>Что</w:t>
            </w:r>
            <w:proofErr w:type="spellEnd"/>
            <w:r>
              <w:rPr>
                <w:color w:val="232323"/>
              </w:rPr>
              <w:t xml:space="preserve"> </w:t>
            </w:r>
            <w:proofErr w:type="spellStart"/>
            <w:r>
              <w:rPr>
                <w:color w:val="232323"/>
              </w:rPr>
              <w:t>происходит</w:t>
            </w:r>
            <w:proofErr w:type="spellEnd"/>
            <w:r>
              <w:rPr>
                <w:color w:val="232323"/>
              </w:rPr>
              <w:t>?»</w:t>
            </w:r>
          </w:p>
        </w:tc>
      </w:tr>
    </w:tbl>
    <w:p w14:paraId="5B1357CC" w14:textId="77777777" w:rsidR="00BD715C" w:rsidRDefault="00BD715C"/>
    <w:p w14:paraId="101C0BF9" w14:textId="77777777" w:rsidR="00BD715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2. Кубики</w:t>
      </w:r>
    </w:p>
    <w:p w14:paraId="1F040149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Обозначение 1к20 значит: бросьте один кубик с 20 гранями.</w:t>
      </w:r>
    </w:p>
    <w:p w14:paraId="77B21F57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Обозначение 1к6 значит: бросьте один кубик с 6 гранями.</w:t>
      </w:r>
    </w:p>
    <w:p w14:paraId="076933EF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Обозначение 2к6 значит: бросьте два кубика с 6 гранями и сложите результат. Если у вас только один такой кубик - бросьте его два раза и сложите оба результата.</w:t>
      </w:r>
    </w:p>
    <w:p w14:paraId="69FA1DE1" w14:textId="77777777" w:rsidR="00BD715C" w:rsidRPr="00B94174" w:rsidRDefault="00000000">
      <w:pPr>
        <w:pStyle w:val="1"/>
        <w:rPr>
          <w:lang w:val="ru-RU"/>
        </w:rPr>
      </w:pPr>
      <w:r w:rsidRPr="00B94174">
        <w:rPr>
          <w:rFonts w:ascii="DejaVu Sans" w:eastAsia="DejaVu Sans" w:hAnsi="DejaVu Sans"/>
          <w:color w:val="78141C"/>
          <w:sz w:val="30"/>
          <w:lang w:val="ru-RU"/>
        </w:rPr>
        <w:t>3. Герой</w:t>
      </w:r>
    </w:p>
    <w:p w14:paraId="3B593A93" w14:textId="77777777" w:rsidR="00BD715C" w:rsidRDefault="00000000">
      <w:pPr>
        <w:spacing w:after="80" w:line="252" w:lineRule="auto"/>
      </w:pPr>
      <w:r w:rsidRPr="00B94174">
        <w:rPr>
          <w:color w:val="232323"/>
          <w:lang w:val="ru-RU"/>
        </w:rPr>
        <w:t xml:space="preserve">У героя есть здоровье, броня, характеристики, навыки, оружие, инвентарь и способности. </w:t>
      </w:r>
      <w:proofErr w:type="spellStart"/>
      <w:r>
        <w:rPr>
          <w:color w:val="232323"/>
        </w:rPr>
        <w:t>Для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первой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партии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проще</w:t>
      </w:r>
      <w:proofErr w:type="spellEnd"/>
      <w:r>
        <w:rPr>
          <w:color w:val="232323"/>
        </w:rPr>
        <w:t xml:space="preserve"> взять готового героя.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513"/>
        <w:gridCol w:w="3513"/>
        <w:gridCol w:w="3513"/>
      </w:tblGrid>
      <w:tr w:rsidR="00BD715C" w14:paraId="788BC815" w14:textId="77777777">
        <w:tc>
          <w:tcPr>
            <w:tcW w:w="3513" w:type="dxa"/>
            <w:shd w:val="clear" w:color="auto" w:fill="8A1E2A"/>
          </w:tcPr>
          <w:p w14:paraId="6928DA37" w14:textId="77777777" w:rsidR="00BD715C" w:rsidRDefault="00000000">
            <w:r>
              <w:rPr>
                <w:b/>
                <w:color w:val="FFFFFF"/>
                <w:sz w:val="19"/>
              </w:rPr>
              <w:t>Характеристика</w:t>
            </w:r>
          </w:p>
        </w:tc>
        <w:tc>
          <w:tcPr>
            <w:tcW w:w="3513" w:type="dxa"/>
            <w:shd w:val="clear" w:color="auto" w:fill="8A1E2A"/>
          </w:tcPr>
          <w:p w14:paraId="5F484E63" w14:textId="77777777" w:rsidR="00BD715C" w:rsidRDefault="00000000">
            <w:r>
              <w:rPr>
                <w:b/>
                <w:color w:val="FFFFFF"/>
                <w:sz w:val="19"/>
              </w:rPr>
              <w:t>За что отвечает</w:t>
            </w:r>
          </w:p>
        </w:tc>
        <w:tc>
          <w:tcPr>
            <w:tcW w:w="3513" w:type="dxa"/>
            <w:shd w:val="clear" w:color="auto" w:fill="8A1E2A"/>
          </w:tcPr>
          <w:p w14:paraId="73F42712" w14:textId="77777777" w:rsidR="00BD715C" w:rsidRDefault="00000000">
            <w:r>
              <w:rPr>
                <w:b/>
                <w:color w:val="FFFFFF"/>
                <w:sz w:val="19"/>
              </w:rPr>
              <w:t>Навыки</w:t>
            </w:r>
          </w:p>
        </w:tc>
      </w:tr>
      <w:tr w:rsidR="00BD715C" w14:paraId="30C7B179" w14:textId="77777777">
        <w:tc>
          <w:tcPr>
            <w:tcW w:w="3513" w:type="dxa"/>
          </w:tcPr>
          <w:p w14:paraId="2587D939" w14:textId="77777777" w:rsidR="00BD715C" w:rsidRDefault="00000000">
            <w:r>
              <w:rPr>
                <w:color w:val="232323"/>
                <w:sz w:val="19"/>
              </w:rPr>
              <w:t>Сила</w:t>
            </w:r>
          </w:p>
        </w:tc>
        <w:tc>
          <w:tcPr>
            <w:tcW w:w="3513" w:type="dxa"/>
          </w:tcPr>
          <w:p w14:paraId="67A52277" w14:textId="77777777" w:rsidR="00BD715C" w:rsidRDefault="00000000">
            <w:r>
              <w:rPr>
                <w:color w:val="232323"/>
                <w:sz w:val="19"/>
              </w:rPr>
              <w:t>мощь, выносливость, помощь раненым</w:t>
            </w:r>
          </w:p>
        </w:tc>
        <w:tc>
          <w:tcPr>
            <w:tcW w:w="3513" w:type="dxa"/>
          </w:tcPr>
          <w:p w14:paraId="4528295D" w14:textId="77777777" w:rsidR="00BD715C" w:rsidRDefault="00000000">
            <w:r>
              <w:rPr>
                <w:color w:val="232323"/>
                <w:sz w:val="19"/>
              </w:rPr>
              <w:t>Телосложение, Медицина</w:t>
            </w:r>
          </w:p>
        </w:tc>
      </w:tr>
      <w:tr w:rsidR="00BD715C" w14:paraId="6A7F1737" w14:textId="77777777">
        <w:tc>
          <w:tcPr>
            <w:tcW w:w="3513" w:type="dxa"/>
          </w:tcPr>
          <w:p w14:paraId="77F03CE1" w14:textId="77777777" w:rsidR="00BD715C" w:rsidRDefault="00000000">
            <w:r>
              <w:rPr>
                <w:color w:val="232323"/>
                <w:sz w:val="19"/>
              </w:rPr>
              <w:t>Ловкость</w:t>
            </w:r>
          </w:p>
        </w:tc>
        <w:tc>
          <w:tcPr>
            <w:tcW w:w="3513" w:type="dxa"/>
          </w:tcPr>
          <w:p w14:paraId="565C8058" w14:textId="77777777" w:rsidR="00BD715C" w:rsidRDefault="00000000">
            <w:r>
              <w:rPr>
                <w:color w:val="232323"/>
                <w:sz w:val="19"/>
              </w:rPr>
              <w:t>скорость, скрытность, прыжки, взлом</w:t>
            </w:r>
          </w:p>
        </w:tc>
        <w:tc>
          <w:tcPr>
            <w:tcW w:w="3513" w:type="dxa"/>
          </w:tcPr>
          <w:p w14:paraId="35B48C82" w14:textId="77777777" w:rsidR="00BD715C" w:rsidRDefault="00000000">
            <w:r>
              <w:rPr>
                <w:color w:val="232323"/>
                <w:sz w:val="19"/>
              </w:rPr>
              <w:t>Акробатика, Скрытность</w:t>
            </w:r>
          </w:p>
        </w:tc>
      </w:tr>
      <w:tr w:rsidR="00BD715C" w14:paraId="12C6F647" w14:textId="77777777">
        <w:tc>
          <w:tcPr>
            <w:tcW w:w="3513" w:type="dxa"/>
          </w:tcPr>
          <w:p w14:paraId="28AA7777" w14:textId="77777777" w:rsidR="00BD715C" w:rsidRDefault="00000000">
            <w:r>
              <w:rPr>
                <w:color w:val="232323"/>
                <w:sz w:val="19"/>
              </w:rPr>
              <w:t>Интеллект</w:t>
            </w:r>
          </w:p>
        </w:tc>
        <w:tc>
          <w:tcPr>
            <w:tcW w:w="3513" w:type="dxa"/>
          </w:tcPr>
          <w:p w14:paraId="2EB5EBF2" w14:textId="77777777" w:rsidR="00BD715C" w:rsidRDefault="00000000">
            <w:r>
              <w:rPr>
                <w:color w:val="232323"/>
                <w:sz w:val="19"/>
              </w:rPr>
              <w:t>наблюдение, разговоры, убеждение, обман</w:t>
            </w:r>
          </w:p>
        </w:tc>
        <w:tc>
          <w:tcPr>
            <w:tcW w:w="3513" w:type="dxa"/>
          </w:tcPr>
          <w:p w14:paraId="142962FB" w14:textId="77777777" w:rsidR="00BD715C" w:rsidRDefault="00000000">
            <w:r>
              <w:rPr>
                <w:color w:val="232323"/>
                <w:sz w:val="19"/>
              </w:rPr>
              <w:t>Внимательность, Харизма</w:t>
            </w:r>
          </w:p>
        </w:tc>
      </w:tr>
    </w:tbl>
    <w:p w14:paraId="75E2B305" w14:textId="77777777" w:rsidR="00BD715C" w:rsidRDefault="00BD715C"/>
    <w:p w14:paraId="14FAAD9F" w14:textId="77777777" w:rsidR="00BD715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4. Проверки</w:t>
      </w:r>
    </w:p>
    <w:p w14:paraId="6FE36854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Когда герой делает что-то сложное или рискованное, Рассказчик просит проверку.</w:t>
      </w:r>
    </w:p>
    <w:p w14:paraId="022647DE" w14:textId="77777777" w:rsidR="00BD715C" w:rsidRDefault="00000000">
      <w:pPr>
        <w:pStyle w:val="a"/>
        <w:spacing w:after="40"/>
      </w:pPr>
      <w:proofErr w:type="spellStart"/>
      <w:r>
        <w:rPr>
          <w:color w:val="232323"/>
        </w:rPr>
        <w:t>Бросьте</w:t>
      </w:r>
      <w:proofErr w:type="spellEnd"/>
      <w:r>
        <w:rPr>
          <w:color w:val="232323"/>
        </w:rPr>
        <w:t xml:space="preserve"> 1к20.</w:t>
      </w:r>
    </w:p>
    <w:p w14:paraId="119FD21D" w14:textId="77777777" w:rsidR="00BD715C" w:rsidRDefault="00000000">
      <w:pPr>
        <w:pStyle w:val="a"/>
        <w:spacing w:after="40"/>
      </w:pPr>
      <w:r>
        <w:rPr>
          <w:color w:val="232323"/>
        </w:rPr>
        <w:t>Прибавьте бонус нужного навыка.</w:t>
      </w:r>
    </w:p>
    <w:p w14:paraId="3B4C5A6F" w14:textId="77777777" w:rsidR="00BD715C" w:rsidRDefault="00000000">
      <w:pPr>
        <w:pStyle w:val="a"/>
        <w:spacing w:after="40"/>
      </w:pPr>
      <w:r>
        <w:rPr>
          <w:color w:val="232323"/>
        </w:rPr>
        <w:t>Сравните результат со Сложностью.</w:t>
      </w:r>
    </w:p>
    <w:p w14:paraId="7B363222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Если результат равен Сложности или выше - успех. Если меньше - провал или успех с неприятными последствиями.</w:t>
      </w:r>
    </w:p>
    <w:p w14:paraId="692E2C13" w14:textId="77777777" w:rsidR="00BD715C" w:rsidRPr="00B94174" w:rsidRDefault="00000000">
      <w:pPr>
        <w:pStyle w:val="21"/>
        <w:rPr>
          <w:lang w:val="ru-RU"/>
        </w:rPr>
      </w:pPr>
      <w:r w:rsidRPr="00B94174">
        <w:rPr>
          <w:rFonts w:ascii="DejaVu Sans" w:eastAsia="DejaVu Sans" w:hAnsi="DejaVu Sans"/>
          <w:color w:val="232323"/>
          <w:sz w:val="25"/>
          <w:lang w:val="ru-RU"/>
        </w:rPr>
        <w:t>Пример проверки</w:t>
      </w:r>
    </w:p>
    <w:p w14:paraId="2B5DBA22" w14:textId="19507812" w:rsidR="00BD715C" w:rsidRDefault="00000000">
      <w:pPr>
        <w:spacing w:after="80" w:line="252" w:lineRule="auto"/>
      </w:pPr>
      <w:r w:rsidRPr="00B94174">
        <w:rPr>
          <w:color w:val="232323"/>
          <w:lang w:val="ru-RU"/>
        </w:rPr>
        <w:t xml:space="preserve">Герой хочет залезть на стену. Рассказчик просит проверку Акробатики. Игрок бросает 1к20, получает 11 и прибавляет Акробатику +4. </w:t>
      </w:r>
      <w:proofErr w:type="spellStart"/>
      <w:r>
        <w:rPr>
          <w:color w:val="232323"/>
        </w:rPr>
        <w:t>Итог</w:t>
      </w:r>
      <w:proofErr w:type="spellEnd"/>
      <w:r>
        <w:rPr>
          <w:color w:val="232323"/>
        </w:rPr>
        <w:t xml:space="preserve"> 15. </w:t>
      </w:r>
      <w:proofErr w:type="spellStart"/>
      <w:r>
        <w:rPr>
          <w:color w:val="232323"/>
        </w:rPr>
        <w:t>Если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сложность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была</w:t>
      </w:r>
      <w:proofErr w:type="spellEnd"/>
      <w:r>
        <w:rPr>
          <w:color w:val="232323"/>
        </w:rPr>
        <w:t xml:space="preserve"> 15</w:t>
      </w:r>
      <w:r w:rsidR="00B94174">
        <w:rPr>
          <w:color w:val="232323"/>
          <w:lang w:val="ru-RU"/>
        </w:rPr>
        <w:t xml:space="preserve"> или ниже</w:t>
      </w:r>
      <w:r>
        <w:rPr>
          <w:color w:val="232323"/>
        </w:rPr>
        <w:t xml:space="preserve">, </w:t>
      </w:r>
      <w:proofErr w:type="spellStart"/>
      <w:r>
        <w:rPr>
          <w:color w:val="232323"/>
        </w:rPr>
        <w:t>герой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залез</w:t>
      </w:r>
      <w:proofErr w:type="spellEnd"/>
      <w:r>
        <w:rPr>
          <w:color w:val="232323"/>
        </w:rPr>
        <w:t>.</w:t>
      </w:r>
    </w:p>
    <w:p w14:paraId="45BA6D0A" w14:textId="77777777" w:rsidR="00BD715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lastRenderedPageBreak/>
        <w:t>5. Сложность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270"/>
        <w:gridCol w:w="5270"/>
      </w:tblGrid>
      <w:tr w:rsidR="00BD715C" w14:paraId="2F5E49E7" w14:textId="77777777">
        <w:tc>
          <w:tcPr>
            <w:tcW w:w="5270" w:type="dxa"/>
            <w:shd w:val="clear" w:color="auto" w:fill="8A1E2A"/>
          </w:tcPr>
          <w:p w14:paraId="1BF5E570" w14:textId="77777777" w:rsidR="00BD715C" w:rsidRDefault="00000000">
            <w:r>
              <w:rPr>
                <w:b/>
                <w:color w:val="FFFFFF"/>
                <w:sz w:val="19"/>
              </w:rPr>
              <w:t>Сложность</w:t>
            </w:r>
          </w:p>
        </w:tc>
        <w:tc>
          <w:tcPr>
            <w:tcW w:w="5270" w:type="dxa"/>
            <w:shd w:val="clear" w:color="auto" w:fill="8A1E2A"/>
          </w:tcPr>
          <w:p w14:paraId="436FB422" w14:textId="77777777" w:rsidR="00BD715C" w:rsidRDefault="00000000">
            <w:r>
              <w:rPr>
                <w:b/>
                <w:color w:val="FFFFFF"/>
                <w:sz w:val="19"/>
              </w:rPr>
              <w:t>Когда использовать</w:t>
            </w:r>
          </w:p>
        </w:tc>
      </w:tr>
      <w:tr w:rsidR="00BD715C" w14:paraId="2FDAD14E" w14:textId="77777777">
        <w:tc>
          <w:tcPr>
            <w:tcW w:w="5270" w:type="dxa"/>
          </w:tcPr>
          <w:p w14:paraId="4F45FCAE" w14:textId="77777777" w:rsidR="00BD715C" w:rsidRDefault="00000000">
            <w:r>
              <w:rPr>
                <w:color w:val="232323"/>
                <w:sz w:val="19"/>
              </w:rPr>
              <w:t>10</w:t>
            </w:r>
          </w:p>
        </w:tc>
        <w:tc>
          <w:tcPr>
            <w:tcW w:w="5270" w:type="dxa"/>
          </w:tcPr>
          <w:p w14:paraId="4AFB9047" w14:textId="77777777" w:rsidR="00BD715C" w:rsidRDefault="00000000">
            <w:r>
              <w:rPr>
                <w:color w:val="232323"/>
                <w:sz w:val="19"/>
              </w:rPr>
              <w:t>простое действие</w:t>
            </w:r>
          </w:p>
        </w:tc>
      </w:tr>
      <w:tr w:rsidR="00BD715C" w14:paraId="6C3B29D9" w14:textId="77777777">
        <w:tc>
          <w:tcPr>
            <w:tcW w:w="5270" w:type="dxa"/>
          </w:tcPr>
          <w:p w14:paraId="789C6B2F" w14:textId="77777777" w:rsidR="00BD715C" w:rsidRDefault="00000000">
            <w:r>
              <w:rPr>
                <w:color w:val="232323"/>
                <w:sz w:val="19"/>
              </w:rPr>
              <w:t>13</w:t>
            </w:r>
          </w:p>
        </w:tc>
        <w:tc>
          <w:tcPr>
            <w:tcW w:w="5270" w:type="dxa"/>
          </w:tcPr>
          <w:p w14:paraId="23C8DFB7" w14:textId="77777777" w:rsidR="00BD715C" w:rsidRDefault="00000000">
            <w:r>
              <w:rPr>
                <w:color w:val="232323"/>
                <w:sz w:val="19"/>
              </w:rPr>
              <w:t>умеренно сложное действие</w:t>
            </w:r>
          </w:p>
        </w:tc>
      </w:tr>
      <w:tr w:rsidR="00BD715C" w14:paraId="2205E4C9" w14:textId="77777777">
        <w:tc>
          <w:tcPr>
            <w:tcW w:w="5270" w:type="dxa"/>
          </w:tcPr>
          <w:p w14:paraId="34C156C7" w14:textId="77777777" w:rsidR="00BD715C" w:rsidRDefault="00000000">
            <w:r>
              <w:rPr>
                <w:color w:val="232323"/>
                <w:sz w:val="19"/>
              </w:rPr>
              <w:t>15</w:t>
            </w:r>
          </w:p>
        </w:tc>
        <w:tc>
          <w:tcPr>
            <w:tcW w:w="5270" w:type="dxa"/>
          </w:tcPr>
          <w:p w14:paraId="782AEE53" w14:textId="77777777" w:rsidR="00BD715C" w:rsidRDefault="00000000">
            <w:r>
              <w:rPr>
                <w:color w:val="232323"/>
                <w:sz w:val="19"/>
              </w:rPr>
              <w:t>сложное действие</w:t>
            </w:r>
          </w:p>
        </w:tc>
      </w:tr>
      <w:tr w:rsidR="00BD715C" w14:paraId="548D12E6" w14:textId="77777777">
        <w:tc>
          <w:tcPr>
            <w:tcW w:w="5270" w:type="dxa"/>
          </w:tcPr>
          <w:p w14:paraId="5726A598" w14:textId="77777777" w:rsidR="00BD715C" w:rsidRDefault="00000000">
            <w:r>
              <w:rPr>
                <w:color w:val="232323"/>
                <w:sz w:val="19"/>
              </w:rPr>
              <w:t>18</w:t>
            </w:r>
          </w:p>
        </w:tc>
        <w:tc>
          <w:tcPr>
            <w:tcW w:w="5270" w:type="dxa"/>
          </w:tcPr>
          <w:p w14:paraId="00ABA95D" w14:textId="77777777" w:rsidR="00BD715C" w:rsidRDefault="00000000">
            <w:r>
              <w:rPr>
                <w:color w:val="232323"/>
                <w:sz w:val="19"/>
              </w:rPr>
              <w:t>очень сложное действие</w:t>
            </w:r>
          </w:p>
        </w:tc>
      </w:tr>
      <w:tr w:rsidR="00BD715C" w14:paraId="74A805E9" w14:textId="77777777">
        <w:tc>
          <w:tcPr>
            <w:tcW w:w="5270" w:type="dxa"/>
          </w:tcPr>
          <w:p w14:paraId="431AF1A6" w14:textId="77777777" w:rsidR="00BD715C" w:rsidRDefault="00000000">
            <w:r>
              <w:rPr>
                <w:color w:val="232323"/>
                <w:sz w:val="19"/>
              </w:rPr>
              <w:t>20</w:t>
            </w:r>
          </w:p>
        </w:tc>
        <w:tc>
          <w:tcPr>
            <w:tcW w:w="5270" w:type="dxa"/>
          </w:tcPr>
          <w:p w14:paraId="7BB5486A" w14:textId="77777777" w:rsidR="00BD715C" w:rsidRDefault="00000000">
            <w:r>
              <w:rPr>
                <w:color w:val="232323"/>
                <w:sz w:val="19"/>
              </w:rPr>
              <w:t>почти невозможное действие</w:t>
            </w:r>
          </w:p>
        </w:tc>
      </w:tr>
    </w:tbl>
    <w:p w14:paraId="6CF7C223" w14:textId="77777777" w:rsidR="00BD715C" w:rsidRDefault="00BD715C"/>
    <w:p w14:paraId="77DFBAB6" w14:textId="77777777" w:rsidR="00BD715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6. Преимущество и помеха</w:t>
      </w:r>
    </w:p>
    <w:p w14:paraId="5D0ADE03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Преимущество: бросьте 2к20 и выберите лучший результат.</w:t>
      </w:r>
    </w:p>
    <w:p w14:paraId="04F409B6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Помеха: бросьте 2к20 и выберите худший результат.</w:t>
      </w:r>
    </w:p>
    <w:p w14:paraId="21253ED2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Если преимущество и помеха есть одновременно, они отменяют друг друга. Бросайте обычный 1к20.</w:t>
      </w:r>
    </w:p>
    <w:p w14:paraId="2CE7BE81" w14:textId="77777777" w:rsidR="00BD715C" w:rsidRPr="00B94174" w:rsidRDefault="00000000">
      <w:pPr>
        <w:pStyle w:val="1"/>
        <w:rPr>
          <w:lang w:val="ru-RU"/>
        </w:rPr>
      </w:pPr>
      <w:r w:rsidRPr="00B94174">
        <w:rPr>
          <w:rFonts w:ascii="DejaVu Sans" w:eastAsia="DejaVu Sans" w:hAnsi="DejaVu Sans"/>
          <w:color w:val="78141C"/>
          <w:sz w:val="30"/>
          <w:lang w:val="ru-RU"/>
        </w:rPr>
        <w:t>7. Бой</w:t>
      </w:r>
    </w:p>
    <w:p w14:paraId="518427E4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Когда начинается схватка, игра идёт по ходам.</w:t>
      </w:r>
    </w:p>
    <w:p w14:paraId="55FB252D" w14:textId="77777777" w:rsidR="00BD715C" w:rsidRDefault="00000000">
      <w:pPr>
        <w:pStyle w:val="a"/>
        <w:spacing w:after="40"/>
      </w:pPr>
      <w:proofErr w:type="spellStart"/>
      <w:r>
        <w:rPr>
          <w:color w:val="232323"/>
        </w:rPr>
        <w:t>Все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бросают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инициативу</w:t>
      </w:r>
      <w:proofErr w:type="spellEnd"/>
      <w:r>
        <w:rPr>
          <w:color w:val="232323"/>
        </w:rPr>
        <w:t xml:space="preserve"> 1к20.</w:t>
      </w:r>
    </w:p>
    <w:p w14:paraId="1ECE16E7" w14:textId="77777777" w:rsidR="00BD715C" w:rsidRPr="00B94174" w:rsidRDefault="00000000">
      <w:pPr>
        <w:pStyle w:val="a"/>
        <w:spacing w:after="40"/>
        <w:rPr>
          <w:lang w:val="ru-RU"/>
        </w:rPr>
      </w:pPr>
      <w:r w:rsidRPr="00B94174">
        <w:rPr>
          <w:color w:val="232323"/>
          <w:lang w:val="ru-RU"/>
        </w:rPr>
        <w:t>Ходы идут от самой большой инициативы к самой маленькой.</w:t>
      </w:r>
    </w:p>
    <w:p w14:paraId="63515071" w14:textId="77777777" w:rsidR="00BD715C" w:rsidRPr="00B94174" w:rsidRDefault="00000000">
      <w:pPr>
        <w:pStyle w:val="a"/>
        <w:spacing w:after="40"/>
        <w:rPr>
          <w:lang w:val="ru-RU"/>
        </w:rPr>
      </w:pPr>
      <w:r w:rsidRPr="00B94174">
        <w:rPr>
          <w:color w:val="232323"/>
          <w:lang w:val="ru-RU"/>
        </w:rPr>
        <w:t>В свой ход герой может сделать одно большое и одно малое действие.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270"/>
        <w:gridCol w:w="5270"/>
      </w:tblGrid>
      <w:tr w:rsidR="00BD715C" w14:paraId="2736136A" w14:textId="77777777">
        <w:tc>
          <w:tcPr>
            <w:tcW w:w="5270" w:type="dxa"/>
            <w:shd w:val="clear" w:color="auto" w:fill="8A1E2A"/>
          </w:tcPr>
          <w:p w14:paraId="4187E58E" w14:textId="77777777" w:rsidR="00BD715C" w:rsidRDefault="00000000">
            <w:proofErr w:type="spellStart"/>
            <w:r>
              <w:rPr>
                <w:b/>
                <w:color w:val="FFFFFF"/>
                <w:sz w:val="19"/>
              </w:rPr>
              <w:t>Большое</w:t>
            </w:r>
            <w:proofErr w:type="spellEnd"/>
            <w:r>
              <w:rPr>
                <w:b/>
                <w:color w:val="FFFFFF"/>
                <w:sz w:val="19"/>
              </w:rPr>
              <w:t xml:space="preserve"> </w:t>
            </w:r>
            <w:proofErr w:type="spellStart"/>
            <w:r>
              <w:rPr>
                <w:b/>
                <w:color w:val="FFFFFF"/>
                <w:sz w:val="19"/>
              </w:rPr>
              <w:t>действие</w:t>
            </w:r>
            <w:proofErr w:type="spellEnd"/>
          </w:p>
        </w:tc>
        <w:tc>
          <w:tcPr>
            <w:tcW w:w="5270" w:type="dxa"/>
            <w:shd w:val="clear" w:color="auto" w:fill="8A1E2A"/>
          </w:tcPr>
          <w:p w14:paraId="157E3EA6" w14:textId="77777777" w:rsidR="00BD715C" w:rsidRDefault="00000000">
            <w:r>
              <w:rPr>
                <w:b/>
                <w:color w:val="FFFFFF"/>
                <w:sz w:val="19"/>
              </w:rPr>
              <w:t>Малое действие</w:t>
            </w:r>
          </w:p>
        </w:tc>
      </w:tr>
      <w:tr w:rsidR="00BD715C" w14:paraId="65E15B45" w14:textId="77777777">
        <w:tc>
          <w:tcPr>
            <w:tcW w:w="5270" w:type="dxa"/>
          </w:tcPr>
          <w:p w14:paraId="60938A52" w14:textId="77777777" w:rsidR="00BD715C" w:rsidRDefault="00000000">
            <w:r>
              <w:rPr>
                <w:color w:val="232323"/>
                <w:sz w:val="19"/>
              </w:rPr>
              <w:t>атака</w:t>
            </w:r>
          </w:p>
        </w:tc>
        <w:tc>
          <w:tcPr>
            <w:tcW w:w="5270" w:type="dxa"/>
          </w:tcPr>
          <w:p w14:paraId="172E4A34" w14:textId="77777777" w:rsidR="00BD715C" w:rsidRDefault="00000000">
            <w:r>
              <w:rPr>
                <w:color w:val="232323"/>
                <w:sz w:val="19"/>
              </w:rPr>
              <w:t>выпить зелье</w:t>
            </w:r>
          </w:p>
        </w:tc>
      </w:tr>
      <w:tr w:rsidR="00BD715C" w14:paraId="5C123FA6" w14:textId="77777777">
        <w:tc>
          <w:tcPr>
            <w:tcW w:w="5270" w:type="dxa"/>
          </w:tcPr>
          <w:p w14:paraId="1177509E" w14:textId="77777777" w:rsidR="00BD715C" w:rsidRDefault="00000000">
            <w:r>
              <w:rPr>
                <w:color w:val="232323"/>
                <w:sz w:val="19"/>
              </w:rPr>
              <w:t>сильная способность</w:t>
            </w:r>
          </w:p>
        </w:tc>
        <w:tc>
          <w:tcPr>
            <w:tcW w:w="5270" w:type="dxa"/>
          </w:tcPr>
          <w:p w14:paraId="295C7C1D" w14:textId="77777777" w:rsidR="00BD715C" w:rsidRDefault="00000000">
            <w:r>
              <w:rPr>
                <w:color w:val="232323"/>
                <w:sz w:val="19"/>
              </w:rPr>
              <w:t>достать предмет</w:t>
            </w:r>
          </w:p>
        </w:tc>
      </w:tr>
      <w:tr w:rsidR="00BD715C" w14:paraId="0474C6ED" w14:textId="77777777">
        <w:tc>
          <w:tcPr>
            <w:tcW w:w="5270" w:type="dxa"/>
          </w:tcPr>
          <w:p w14:paraId="43209859" w14:textId="77777777" w:rsidR="00BD715C" w:rsidRDefault="00000000">
            <w:r>
              <w:rPr>
                <w:color w:val="232323"/>
                <w:sz w:val="19"/>
              </w:rPr>
              <w:t>поднять союзника</w:t>
            </w:r>
          </w:p>
        </w:tc>
        <w:tc>
          <w:tcPr>
            <w:tcW w:w="5270" w:type="dxa"/>
          </w:tcPr>
          <w:p w14:paraId="54816E64" w14:textId="77777777" w:rsidR="00BD715C" w:rsidRDefault="00000000">
            <w:r>
              <w:rPr>
                <w:color w:val="232323"/>
                <w:sz w:val="19"/>
              </w:rPr>
              <w:t>открыть дверь</w:t>
            </w:r>
          </w:p>
        </w:tc>
      </w:tr>
      <w:tr w:rsidR="00BD715C" w14:paraId="1089E240" w14:textId="77777777">
        <w:tc>
          <w:tcPr>
            <w:tcW w:w="5270" w:type="dxa"/>
          </w:tcPr>
          <w:p w14:paraId="0F002859" w14:textId="77777777" w:rsidR="00BD715C" w:rsidRPr="00B94174" w:rsidRDefault="00000000">
            <w:pPr>
              <w:rPr>
                <w:lang w:val="ru-RU"/>
              </w:rPr>
            </w:pPr>
            <w:r w:rsidRPr="00B94174">
              <w:rPr>
                <w:color w:val="232323"/>
                <w:sz w:val="19"/>
                <w:lang w:val="ru-RU"/>
              </w:rPr>
              <w:t>вскрыть замок или выбить дверь</w:t>
            </w:r>
          </w:p>
        </w:tc>
        <w:tc>
          <w:tcPr>
            <w:tcW w:w="5270" w:type="dxa"/>
          </w:tcPr>
          <w:p w14:paraId="1418A54B" w14:textId="77777777" w:rsidR="00BD715C" w:rsidRDefault="00000000">
            <w:proofErr w:type="spellStart"/>
            <w:r>
              <w:rPr>
                <w:color w:val="232323"/>
                <w:sz w:val="19"/>
              </w:rPr>
              <w:t>поднять</w:t>
            </w:r>
            <w:proofErr w:type="spellEnd"/>
            <w:r>
              <w:rPr>
                <w:color w:val="232323"/>
                <w:sz w:val="19"/>
              </w:rPr>
              <w:t xml:space="preserve"> </w:t>
            </w:r>
            <w:proofErr w:type="spellStart"/>
            <w:r>
              <w:rPr>
                <w:color w:val="232323"/>
                <w:sz w:val="19"/>
              </w:rPr>
              <w:t>вещь</w:t>
            </w:r>
            <w:proofErr w:type="spellEnd"/>
          </w:p>
        </w:tc>
      </w:tr>
      <w:tr w:rsidR="00BD715C" w14:paraId="2FC85DA2" w14:textId="77777777">
        <w:tc>
          <w:tcPr>
            <w:tcW w:w="5270" w:type="dxa"/>
          </w:tcPr>
          <w:p w14:paraId="14B966FA" w14:textId="77777777" w:rsidR="00BD715C" w:rsidRDefault="00000000">
            <w:r>
              <w:rPr>
                <w:color w:val="232323"/>
                <w:sz w:val="19"/>
              </w:rPr>
              <w:t>помочь другому герою</w:t>
            </w:r>
          </w:p>
        </w:tc>
        <w:tc>
          <w:tcPr>
            <w:tcW w:w="5270" w:type="dxa"/>
          </w:tcPr>
          <w:p w14:paraId="27B0415D" w14:textId="77777777" w:rsidR="00BD715C" w:rsidRDefault="00000000">
            <w:r>
              <w:rPr>
                <w:color w:val="232323"/>
                <w:sz w:val="19"/>
              </w:rPr>
              <w:t>коротко переместиться</w:t>
            </w:r>
          </w:p>
        </w:tc>
      </w:tr>
    </w:tbl>
    <w:p w14:paraId="34BCE951" w14:textId="77777777" w:rsidR="00BD715C" w:rsidRDefault="00BD715C"/>
    <w:p w14:paraId="4E4F9D9E" w14:textId="77777777" w:rsidR="00BD715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8. Атака</w:t>
      </w:r>
    </w:p>
    <w:p w14:paraId="5F5EA464" w14:textId="77777777" w:rsidR="00BD715C" w:rsidRDefault="00000000">
      <w:pPr>
        <w:pStyle w:val="a"/>
        <w:spacing w:after="40"/>
      </w:pPr>
      <w:r>
        <w:rPr>
          <w:color w:val="232323"/>
        </w:rPr>
        <w:t>Бросьте 1к20.</w:t>
      </w:r>
    </w:p>
    <w:p w14:paraId="4CD5830B" w14:textId="77777777" w:rsidR="00BD715C" w:rsidRPr="00B94174" w:rsidRDefault="00000000">
      <w:pPr>
        <w:pStyle w:val="a"/>
        <w:spacing w:after="40"/>
        <w:rPr>
          <w:lang w:val="ru-RU"/>
        </w:rPr>
      </w:pPr>
      <w:r w:rsidRPr="00B94174">
        <w:rPr>
          <w:color w:val="232323"/>
          <w:lang w:val="ru-RU"/>
        </w:rPr>
        <w:t>Добавьте Меткость оружия или способности.</w:t>
      </w:r>
    </w:p>
    <w:p w14:paraId="36111A5C" w14:textId="77777777" w:rsidR="00BD715C" w:rsidRPr="00B94174" w:rsidRDefault="00000000">
      <w:pPr>
        <w:pStyle w:val="a"/>
        <w:spacing w:after="40"/>
        <w:rPr>
          <w:lang w:val="ru-RU"/>
        </w:rPr>
      </w:pPr>
      <w:r w:rsidRPr="00B94174">
        <w:rPr>
          <w:color w:val="232323"/>
          <w:lang w:val="ru-RU"/>
        </w:rPr>
        <w:t>Сравните результат с Бронёй цели.</w:t>
      </w:r>
    </w:p>
    <w:p w14:paraId="492CFB56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Если результат равен Броне или выше - атака попала. Если ниже - промах.</w:t>
      </w:r>
    </w:p>
    <w:p w14:paraId="5DB2E9C2" w14:textId="77777777" w:rsidR="00BD715C" w:rsidRPr="00B94174" w:rsidRDefault="00000000">
      <w:pPr>
        <w:pStyle w:val="21"/>
        <w:rPr>
          <w:lang w:val="ru-RU"/>
        </w:rPr>
      </w:pPr>
      <w:r w:rsidRPr="00B94174">
        <w:rPr>
          <w:rFonts w:ascii="DejaVu Sans" w:eastAsia="DejaVu Sans" w:hAnsi="DejaVu Sans"/>
          <w:color w:val="232323"/>
          <w:sz w:val="25"/>
          <w:lang w:val="ru-RU"/>
        </w:rPr>
        <w:t>Пример атаки</w:t>
      </w:r>
    </w:p>
    <w:p w14:paraId="33BE9750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У героя рапира с Меткостью +5. Он атакует врага с Бронёй 14. Игрок бросает 1к20, выпадает 10. Итог: 10 + 5 = 15.</w:t>
      </w:r>
    </w:p>
    <w:p w14:paraId="31BF97C1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15 больше 14 - атака попала. Теперь игрок бросает урон рапиры. Если бы итог был 13, атака прошла бы мимо, и урон бросать не нужно.</w:t>
      </w:r>
    </w:p>
    <w:p w14:paraId="1E2D89BA" w14:textId="77777777" w:rsidR="00BD715C" w:rsidRPr="00B94174" w:rsidRDefault="00000000">
      <w:pPr>
        <w:pStyle w:val="1"/>
        <w:rPr>
          <w:lang w:val="ru-RU"/>
        </w:rPr>
      </w:pPr>
      <w:r w:rsidRPr="00B94174">
        <w:rPr>
          <w:rFonts w:ascii="DejaVu Sans" w:eastAsia="DejaVu Sans" w:hAnsi="DejaVu Sans"/>
          <w:color w:val="78141C"/>
          <w:sz w:val="30"/>
          <w:lang w:val="ru-RU"/>
        </w:rPr>
        <w:t>9. Урон и здоровье</w:t>
      </w:r>
    </w:p>
    <w:p w14:paraId="54096A67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Если атака попала, бросьте кубик урона, указанный у оружия или способности. Цель теряет столько здоровья, сколько выпало.</w:t>
      </w:r>
    </w:p>
    <w:p w14:paraId="0843D65A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Когда здоровье героя или врага падает до 0, он выведен из строя.</w:t>
      </w:r>
    </w:p>
    <w:p w14:paraId="2D82E182" w14:textId="77777777" w:rsidR="00BD715C" w:rsidRPr="00B94174" w:rsidRDefault="00000000">
      <w:pPr>
        <w:pStyle w:val="1"/>
        <w:rPr>
          <w:lang w:val="ru-RU"/>
        </w:rPr>
      </w:pPr>
      <w:r w:rsidRPr="00B94174">
        <w:rPr>
          <w:rFonts w:ascii="DejaVu Sans" w:eastAsia="DejaVu Sans" w:hAnsi="DejaVu Sans"/>
          <w:color w:val="78141C"/>
          <w:sz w:val="30"/>
          <w:lang w:val="ru-RU"/>
        </w:rPr>
        <w:lastRenderedPageBreak/>
        <w:t>10. Если героя вывели из строя</w:t>
      </w:r>
    </w:p>
    <w:p w14:paraId="11121584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Герой без сознания: он не действует, не пьёт зелья сам и не использует способности.</w:t>
      </w:r>
    </w:p>
    <w:p w14:paraId="7DD021E5" w14:textId="01611AD3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 xml:space="preserve">Союзник может потратить </w:t>
      </w:r>
      <w:r w:rsidR="00B94174">
        <w:rPr>
          <w:color w:val="232323"/>
          <w:lang w:val="ru-RU"/>
        </w:rPr>
        <w:t>большое</w:t>
      </w:r>
      <w:r w:rsidRPr="00B94174">
        <w:rPr>
          <w:color w:val="232323"/>
          <w:lang w:val="ru-RU"/>
        </w:rPr>
        <w:t xml:space="preserve"> действие и сделать проверку Медицины. Сложность 15. При успехе герой приходит в себя с 1 ХП.</w:t>
      </w:r>
    </w:p>
    <w:p w14:paraId="34B15031" w14:textId="77777777" w:rsidR="00BD715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 xml:space="preserve">11. </w:t>
      </w:r>
      <w:proofErr w:type="spellStart"/>
      <w:r>
        <w:rPr>
          <w:rFonts w:ascii="DejaVu Sans" w:eastAsia="DejaVu Sans" w:hAnsi="DejaVu Sans"/>
          <w:color w:val="78141C"/>
          <w:sz w:val="30"/>
        </w:rPr>
        <w:t>Лечение</w:t>
      </w:r>
      <w:proofErr w:type="spellEnd"/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513"/>
        <w:gridCol w:w="3513"/>
        <w:gridCol w:w="3513"/>
      </w:tblGrid>
      <w:tr w:rsidR="00BD715C" w14:paraId="15207337" w14:textId="77777777">
        <w:tc>
          <w:tcPr>
            <w:tcW w:w="3513" w:type="dxa"/>
            <w:shd w:val="clear" w:color="auto" w:fill="8A1E2A"/>
          </w:tcPr>
          <w:p w14:paraId="115E4756" w14:textId="77777777" w:rsidR="00BD715C" w:rsidRDefault="00000000">
            <w:r>
              <w:rPr>
                <w:b/>
                <w:color w:val="FFFFFF"/>
                <w:sz w:val="19"/>
              </w:rPr>
              <w:t>Средство</w:t>
            </w:r>
          </w:p>
        </w:tc>
        <w:tc>
          <w:tcPr>
            <w:tcW w:w="3513" w:type="dxa"/>
            <w:shd w:val="clear" w:color="auto" w:fill="8A1E2A"/>
          </w:tcPr>
          <w:p w14:paraId="68E3786B" w14:textId="77777777" w:rsidR="00BD715C" w:rsidRDefault="00000000">
            <w:r>
              <w:rPr>
                <w:b/>
                <w:color w:val="FFFFFF"/>
                <w:sz w:val="19"/>
              </w:rPr>
              <w:t>Эффект</w:t>
            </w:r>
          </w:p>
        </w:tc>
        <w:tc>
          <w:tcPr>
            <w:tcW w:w="3513" w:type="dxa"/>
            <w:shd w:val="clear" w:color="auto" w:fill="8A1E2A"/>
          </w:tcPr>
          <w:p w14:paraId="798F9A54" w14:textId="77777777" w:rsidR="00BD715C" w:rsidRDefault="00000000">
            <w:r>
              <w:rPr>
                <w:b/>
                <w:color w:val="FFFFFF"/>
                <w:sz w:val="19"/>
              </w:rPr>
              <w:t>Действие</w:t>
            </w:r>
          </w:p>
        </w:tc>
      </w:tr>
      <w:tr w:rsidR="00BD715C" w14:paraId="3B948204" w14:textId="77777777">
        <w:tc>
          <w:tcPr>
            <w:tcW w:w="3513" w:type="dxa"/>
          </w:tcPr>
          <w:p w14:paraId="18F0D1A3" w14:textId="77777777" w:rsidR="00BD715C" w:rsidRDefault="00000000">
            <w:r>
              <w:rPr>
                <w:color w:val="232323"/>
                <w:sz w:val="19"/>
              </w:rPr>
              <w:t>Малое зелье</w:t>
            </w:r>
          </w:p>
        </w:tc>
        <w:tc>
          <w:tcPr>
            <w:tcW w:w="3513" w:type="dxa"/>
          </w:tcPr>
          <w:p w14:paraId="69A706B8" w14:textId="77777777" w:rsidR="00BD715C" w:rsidRDefault="00000000">
            <w:r>
              <w:rPr>
                <w:color w:val="232323"/>
                <w:sz w:val="19"/>
              </w:rPr>
              <w:t>1к6 + Медицина</w:t>
            </w:r>
          </w:p>
        </w:tc>
        <w:tc>
          <w:tcPr>
            <w:tcW w:w="3513" w:type="dxa"/>
          </w:tcPr>
          <w:p w14:paraId="47B9BD00" w14:textId="77777777" w:rsidR="00BD715C" w:rsidRDefault="00000000">
            <w:r>
              <w:rPr>
                <w:color w:val="232323"/>
                <w:sz w:val="19"/>
              </w:rPr>
              <w:t>малое</w:t>
            </w:r>
          </w:p>
        </w:tc>
      </w:tr>
      <w:tr w:rsidR="00BD715C" w14:paraId="2AAE602B" w14:textId="77777777">
        <w:tc>
          <w:tcPr>
            <w:tcW w:w="3513" w:type="dxa"/>
          </w:tcPr>
          <w:p w14:paraId="4B4CA533" w14:textId="77777777" w:rsidR="00BD715C" w:rsidRDefault="00000000">
            <w:r>
              <w:rPr>
                <w:color w:val="232323"/>
                <w:sz w:val="19"/>
              </w:rPr>
              <w:t>Большое зелье</w:t>
            </w:r>
          </w:p>
        </w:tc>
        <w:tc>
          <w:tcPr>
            <w:tcW w:w="3513" w:type="dxa"/>
          </w:tcPr>
          <w:p w14:paraId="566A75E2" w14:textId="77777777" w:rsidR="00BD715C" w:rsidRDefault="00000000">
            <w:r>
              <w:rPr>
                <w:color w:val="232323"/>
                <w:sz w:val="19"/>
              </w:rPr>
              <w:t>1к10 + Медицина</w:t>
            </w:r>
          </w:p>
        </w:tc>
        <w:tc>
          <w:tcPr>
            <w:tcW w:w="3513" w:type="dxa"/>
          </w:tcPr>
          <w:p w14:paraId="4D394F92" w14:textId="77777777" w:rsidR="00BD715C" w:rsidRDefault="00000000">
            <w:r>
              <w:rPr>
                <w:color w:val="232323"/>
                <w:sz w:val="19"/>
              </w:rPr>
              <w:t>малое</w:t>
            </w:r>
          </w:p>
        </w:tc>
      </w:tr>
      <w:tr w:rsidR="00BD715C" w14:paraId="2E9D559B" w14:textId="77777777">
        <w:tc>
          <w:tcPr>
            <w:tcW w:w="3513" w:type="dxa"/>
          </w:tcPr>
          <w:p w14:paraId="7EAC1A13" w14:textId="77777777" w:rsidR="00BD715C" w:rsidRDefault="00000000">
            <w:r>
              <w:rPr>
                <w:color w:val="232323"/>
                <w:sz w:val="19"/>
              </w:rPr>
              <w:t>Способность лечения</w:t>
            </w:r>
          </w:p>
        </w:tc>
        <w:tc>
          <w:tcPr>
            <w:tcW w:w="3513" w:type="dxa"/>
          </w:tcPr>
          <w:p w14:paraId="2B713D8B" w14:textId="77777777" w:rsidR="00BD715C" w:rsidRDefault="00000000">
            <w:r>
              <w:rPr>
                <w:color w:val="232323"/>
                <w:sz w:val="19"/>
              </w:rPr>
              <w:t>указано на листе героя</w:t>
            </w:r>
          </w:p>
        </w:tc>
        <w:tc>
          <w:tcPr>
            <w:tcW w:w="3513" w:type="dxa"/>
          </w:tcPr>
          <w:p w14:paraId="3252D40A" w14:textId="77777777" w:rsidR="00BD715C" w:rsidRDefault="00000000">
            <w:r>
              <w:rPr>
                <w:color w:val="232323"/>
                <w:sz w:val="19"/>
              </w:rPr>
              <w:t>по описанию способности</w:t>
            </w:r>
          </w:p>
        </w:tc>
      </w:tr>
    </w:tbl>
    <w:p w14:paraId="64E9EA35" w14:textId="77777777" w:rsidR="00BD715C" w:rsidRDefault="00BD715C"/>
    <w:p w14:paraId="7CCAD75B" w14:textId="77777777" w:rsidR="00BD715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12. Способности и инвентарь</w:t>
      </w:r>
    </w:p>
    <w:p w14:paraId="0CB4B1AD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Способности описаны на листе героя. Если у способности есть заряды, отмечайте использованные.</w:t>
      </w:r>
    </w:p>
    <w:p w14:paraId="0B10F7D1" w14:textId="77777777" w:rsidR="00BD715C" w:rsidRDefault="00000000">
      <w:pPr>
        <w:spacing w:after="80" w:line="252" w:lineRule="auto"/>
      </w:pPr>
      <w:r w:rsidRPr="00B94174">
        <w:rPr>
          <w:color w:val="232323"/>
          <w:lang w:val="ru-RU"/>
        </w:rPr>
        <w:t xml:space="preserve">Предметы можно использовать, передавать, прятать, ломать, обменивать и применять нестандартно. </w:t>
      </w:r>
      <w:proofErr w:type="spellStart"/>
      <w:r>
        <w:rPr>
          <w:color w:val="232323"/>
        </w:rPr>
        <w:t>Если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идея</w:t>
      </w:r>
      <w:proofErr w:type="spellEnd"/>
      <w:r>
        <w:rPr>
          <w:color w:val="232323"/>
        </w:rPr>
        <w:t xml:space="preserve"> </w:t>
      </w:r>
      <w:proofErr w:type="spellStart"/>
      <w:r>
        <w:rPr>
          <w:color w:val="232323"/>
        </w:rPr>
        <w:t>логична</w:t>
      </w:r>
      <w:proofErr w:type="spellEnd"/>
      <w:r>
        <w:rPr>
          <w:color w:val="232323"/>
        </w:rPr>
        <w:t xml:space="preserve">, </w:t>
      </w:r>
      <w:proofErr w:type="spellStart"/>
      <w:r>
        <w:rPr>
          <w:color w:val="232323"/>
        </w:rPr>
        <w:t>Рассказчик</w:t>
      </w:r>
      <w:proofErr w:type="spellEnd"/>
      <w:r>
        <w:rPr>
          <w:color w:val="232323"/>
        </w:rPr>
        <w:t xml:space="preserve"> может разрешить попытку.</w:t>
      </w:r>
    </w:p>
    <w:p w14:paraId="24FFC8B8" w14:textId="77777777" w:rsidR="00BD715C" w:rsidRDefault="00000000">
      <w:pPr>
        <w:pStyle w:val="1"/>
      </w:pPr>
      <w:r>
        <w:rPr>
          <w:rFonts w:ascii="DejaVu Sans" w:eastAsia="DejaVu Sans" w:hAnsi="DejaVu Sans"/>
          <w:color w:val="78141C"/>
          <w:sz w:val="30"/>
        </w:rPr>
        <w:t>13. Что можно делать</w:t>
      </w:r>
    </w:p>
    <w:p w14:paraId="03C412BD" w14:textId="77777777" w:rsidR="00BD715C" w:rsidRDefault="00000000">
      <w:pPr>
        <w:pStyle w:val="a0"/>
        <w:spacing w:after="40"/>
      </w:pPr>
      <w:r>
        <w:rPr>
          <w:color w:val="232323"/>
        </w:rPr>
        <w:t>говорить с персонажами;</w:t>
      </w:r>
    </w:p>
    <w:p w14:paraId="140F929D" w14:textId="77777777" w:rsidR="00BD715C" w:rsidRPr="00B94174" w:rsidRDefault="00000000">
      <w:pPr>
        <w:pStyle w:val="a0"/>
        <w:spacing w:after="40"/>
        <w:rPr>
          <w:lang w:val="ru-RU"/>
        </w:rPr>
      </w:pPr>
      <w:r w:rsidRPr="00B94174">
        <w:rPr>
          <w:color w:val="232323"/>
          <w:lang w:val="ru-RU"/>
        </w:rPr>
        <w:t>подкупать, угрожать, обманывать или убеждать;</w:t>
      </w:r>
    </w:p>
    <w:p w14:paraId="34783C1F" w14:textId="77777777" w:rsidR="00BD715C" w:rsidRPr="00B94174" w:rsidRDefault="00000000">
      <w:pPr>
        <w:pStyle w:val="a0"/>
        <w:spacing w:after="40"/>
        <w:rPr>
          <w:lang w:val="ru-RU"/>
        </w:rPr>
      </w:pPr>
      <w:r w:rsidRPr="00B94174">
        <w:rPr>
          <w:color w:val="232323"/>
          <w:lang w:val="ru-RU"/>
        </w:rPr>
        <w:t>прятаться, убегать, искать обходной путь;</w:t>
      </w:r>
    </w:p>
    <w:p w14:paraId="03A735C0" w14:textId="77777777" w:rsidR="00BD715C" w:rsidRPr="00B94174" w:rsidRDefault="00000000">
      <w:pPr>
        <w:pStyle w:val="a0"/>
        <w:spacing w:after="40"/>
        <w:rPr>
          <w:lang w:val="ru-RU"/>
        </w:rPr>
      </w:pPr>
      <w:r w:rsidRPr="00B94174">
        <w:rPr>
          <w:color w:val="232323"/>
          <w:lang w:val="ru-RU"/>
        </w:rPr>
        <w:t>ломать двери, залезать в окна, устраивать ловушки;</w:t>
      </w:r>
    </w:p>
    <w:p w14:paraId="40C5BAFA" w14:textId="77777777" w:rsidR="00BD715C" w:rsidRPr="00B94174" w:rsidRDefault="00000000">
      <w:pPr>
        <w:pStyle w:val="a0"/>
        <w:spacing w:after="40"/>
        <w:rPr>
          <w:lang w:val="ru-RU"/>
        </w:rPr>
      </w:pPr>
      <w:r w:rsidRPr="00B94174">
        <w:rPr>
          <w:color w:val="232323"/>
          <w:lang w:val="ru-RU"/>
        </w:rPr>
        <w:t>придумывать действия, которых нет в списке.</w:t>
      </w:r>
    </w:p>
    <w:p w14:paraId="7CA2D372" w14:textId="77777777" w:rsidR="00BD715C" w:rsidRPr="00B94174" w:rsidRDefault="00000000">
      <w:pPr>
        <w:pStyle w:val="1"/>
        <w:rPr>
          <w:lang w:val="ru-RU"/>
        </w:rPr>
      </w:pPr>
      <w:r w:rsidRPr="00B94174">
        <w:rPr>
          <w:rFonts w:ascii="DejaVu Sans" w:eastAsia="DejaVu Sans" w:hAnsi="DejaVu Sans"/>
          <w:color w:val="78141C"/>
          <w:sz w:val="30"/>
          <w:lang w:val="ru-RU"/>
        </w:rPr>
        <w:t>14. Главное правило игроков</w:t>
      </w:r>
    </w:p>
    <w:p w14:paraId="0D96B953" w14:textId="77777777" w:rsidR="00BD715C" w:rsidRPr="00B94174" w:rsidRDefault="00000000">
      <w:pPr>
        <w:spacing w:after="80" w:line="252" w:lineRule="auto"/>
        <w:rPr>
          <w:lang w:val="ru-RU"/>
        </w:rPr>
      </w:pPr>
      <w:r w:rsidRPr="00B94174">
        <w:rPr>
          <w:color w:val="232323"/>
          <w:lang w:val="ru-RU"/>
        </w:rPr>
        <w:t>В этой игре нет единственного правильного маршрута. Пробуйте идеи. Даже провал может двигать историю дальше: вы можете поднять шум, потерять время, привлечь врагов, сломать предмет или открыть новый путь с последствиями.</w:t>
      </w:r>
    </w:p>
    <w:sectPr w:rsidR="00BD715C" w:rsidRPr="00B94174" w:rsidSect="00034616">
      <w:footerReference w:type="default" r:id="rId8"/>
      <w:pgSz w:w="12240" w:h="15840"/>
      <w:pgMar w:top="850" w:right="850" w:bottom="737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888B9" w14:textId="77777777" w:rsidR="003C72E4" w:rsidRDefault="003C72E4">
      <w:pPr>
        <w:spacing w:after="0" w:line="240" w:lineRule="auto"/>
      </w:pPr>
      <w:r>
        <w:separator/>
      </w:r>
    </w:p>
  </w:endnote>
  <w:endnote w:type="continuationSeparator" w:id="0">
    <w:p w14:paraId="75B871C2" w14:textId="77777777" w:rsidR="003C72E4" w:rsidRDefault="003C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6CCFF" w14:textId="77777777" w:rsidR="00BD715C" w:rsidRDefault="00000000">
    <w:pPr>
      <w:pStyle w:val="a7"/>
      <w:jc w:val="center"/>
    </w:pPr>
    <w:proofErr w:type="spellStart"/>
    <w:r>
      <w:rPr>
        <w:color w:val="646464"/>
        <w:sz w:val="16"/>
      </w:rPr>
      <w:t>Рубиновый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Переплёт</w:t>
    </w:r>
    <w:proofErr w:type="spellEnd"/>
    <w:r>
      <w:rPr>
        <w:color w:val="646464"/>
        <w:sz w:val="16"/>
      </w:rPr>
      <w:t xml:space="preserve"> • </w:t>
    </w:r>
    <w:proofErr w:type="spellStart"/>
    <w:r>
      <w:rPr>
        <w:color w:val="646464"/>
        <w:sz w:val="16"/>
      </w:rPr>
      <w:t>Хроники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Предела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ADCF2" w14:textId="77777777" w:rsidR="003C72E4" w:rsidRDefault="003C72E4">
      <w:pPr>
        <w:spacing w:after="0" w:line="240" w:lineRule="auto"/>
      </w:pPr>
      <w:r>
        <w:separator/>
      </w:r>
    </w:p>
  </w:footnote>
  <w:footnote w:type="continuationSeparator" w:id="0">
    <w:p w14:paraId="0FCDCCFD" w14:textId="77777777" w:rsidR="003C72E4" w:rsidRDefault="003C7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2749276">
    <w:abstractNumId w:val="8"/>
  </w:num>
  <w:num w:numId="2" w16cid:durableId="1774208901">
    <w:abstractNumId w:val="6"/>
  </w:num>
  <w:num w:numId="3" w16cid:durableId="764568254">
    <w:abstractNumId w:val="5"/>
  </w:num>
  <w:num w:numId="4" w16cid:durableId="1618174944">
    <w:abstractNumId w:val="4"/>
  </w:num>
  <w:num w:numId="5" w16cid:durableId="800732657">
    <w:abstractNumId w:val="7"/>
  </w:num>
  <w:num w:numId="6" w16cid:durableId="1715277424">
    <w:abstractNumId w:val="3"/>
  </w:num>
  <w:num w:numId="7" w16cid:durableId="1513378308">
    <w:abstractNumId w:val="2"/>
  </w:num>
  <w:num w:numId="8" w16cid:durableId="866337906">
    <w:abstractNumId w:val="1"/>
  </w:num>
  <w:num w:numId="9" w16cid:durableId="1575360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72E4"/>
    <w:rsid w:val="00AA1D8D"/>
    <w:rsid w:val="00B47730"/>
    <w:rsid w:val="00B94174"/>
    <w:rsid w:val="00BD715C"/>
    <w:rsid w:val="00CB0664"/>
    <w:rsid w:val="00E078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50C6D8"/>
  <w14:defaultImageDpi w14:val="300"/>
  <w15:docId w15:val="{F64F1963-9268-4CBB-A2B7-6588A340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DejaVu Sans" w:eastAsia="DejaVu Sans" w:hAnsi="DejaVu Sans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Mogitelka XD</cp:lastModifiedBy>
  <cp:revision>2</cp:revision>
  <dcterms:created xsi:type="dcterms:W3CDTF">2013-12-23T23:15:00Z</dcterms:created>
  <dcterms:modified xsi:type="dcterms:W3CDTF">2026-06-08T20:08:00Z</dcterms:modified>
  <cp:category/>
</cp:coreProperties>
</file>